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B" w:rsidRPr="00D96CCC" w:rsidRDefault="0018565B" w:rsidP="0018565B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D96CCC">
        <w:rPr>
          <w:rFonts w:eastAsia="Times New Roman" w:cstheme="minorHAnsi"/>
          <w:bCs/>
          <w:lang w:eastAsia="pl-PL"/>
        </w:rPr>
        <w:t>Chłopice</w:t>
      </w:r>
      <w:r w:rsidR="008E2B08" w:rsidRPr="00D96CCC">
        <w:rPr>
          <w:rFonts w:eastAsia="Times New Roman" w:cstheme="minorHAnsi"/>
          <w:bCs/>
          <w:lang w:eastAsia="pl-PL"/>
        </w:rPr>
        <w:t xml:space="preserve">, dnia </w:t>
      </w:r>
      <w:r w:rsidR="007F7143">
        <w:rPr>
          <w:rFonts w:eastAsia="Times New Roman" w:cstheme="minorHAnsi"/>
          <w:bCs/>
          <w:lang w:eastAsia="pl-PL"/>
        </w:rPr>
        <w:t>19</w:t>
      </w:r>
      <w:r w:rsidR="008E2B08" w:rsidRPr="00D96CCC">
        <w:rPr>
          <w:rFonts w:eastAsia="Times New Roman" w:cstheme="minorHAnsi"/>
          <w:bCs/>
          <w:lang w:eastAsia="pl-PL"/>
        </w:rPr>
        <w:t>.</w:t>
      </w:r>
      <w:r w:rsidR="007F7143">
        <w:rPr>
          <w:rFonts w:eastAsia="Times New Roman" w:cstheme="minorHAnsi"/>
          <w:bCs/>
          <w:lang w:eastAsia="pl-PL"/>
        </w:rPr>
        <w:t>11</w:t>
      </w:r>
      <w:r w:rsidR="00984CA2" w:rsidRPr="00D96CCC">
        <w:rPr>
          <w:rFonts w:eastAsia="Times New Roman" w:cstheme="minorHAnsi"/>
          <w:bCs/>
          <w:lang w:eastAsia="pl-PL"/>
        </w:rPr>
        <w:t>.20</w:t>
      </w:r>
      <w:r w:rsidR="00FF0D1F" w:rsidRPr="00D96CCC">
        <w:rPr>
          <w:rFonts w:eastAsia="Times New Roman" w:cstheme="minorHAnsi"/>
          <w:bCs/>
          <w:lang w:eastAsia="pl-PL"/>
        </w:rPr>
        <w:t>2</w:t>
      </w:r>
      <w:r w:rsidR="00114F21">
        <w:rPr>
          <w:rFonts w:eastAsia="Times New Roman" w:cstheme="minorHAnsi"/>
          <w:bCs/>
          <w:lang w:eastAsia="pl-PL"/>
        </w:rPr>
        <w:t>1</w:t>
      </w:r>
      <w:r w:rsidRPr="00D96CCC">
        <w:rPr>
          <w:rFonts w:eastAsia="Times New Roman" w:cstheme="minorHAnsi"/>
          <w:bCs/>
          <w:lang w:eastAsia="pl-PL"/>
        </w:rPr>
        <w:t>r.</w:t>
      </w:r>
    </w:p>
    <w:p w:rsidR="004D426A" w:rsidRDefault="004D426A" w:rsidP="007A75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18565B" w:rsidRPr="00D96CCC" w:rsidRDefault="0018565B" w:rsidP="007A75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96CCC">
        <w:rPr>
          <w:rFonts w:eastAsia="Times New Roman" w:cstheme="minorHAnsi"/>
          <w:b/>
          <w:bCs/>
          <w:lang w:eastAsia="pl-PL"/>
        </w:rPr>
        <w:t>Zbiorcze zestawienie ofert</w:t>
      </w:r>
    </w:p>
    <w:p w:rsidR="0018565B" w:rsidRDefault="00D80C5B" w:rsidP="00357E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D96CCC">
        <w:rPr>
          <w:rFonts w:eastAsia="Times New Roman" w:cstheme="minorHAnsi"/>
          <w:bCs/>
          <w:lang w:eastAsia="pl-PL"/>
        </w:rPr>
        <w:t xml:space="preserve">złożonych </w:t>
      </w:r>
      <w:r w:rsidR="0018565B" w:rsidRPr="00D96CCC">
        <w:rPr>
          <w:rFonts w:eastAsia="Times New Roman" w:cstheme="minorHAnsi"/>
          <w:bCs/>
          <w:lang w:eastAsia="pl-PL"/>
        </w:rPr>
        <w:t>w p</w:t>
      </w:r>
      <w:r w:rsidR="004D426A">
        <w:rPr>
          <w:rFonts w:eastAsia="Times New Roman" w:cstheme="minorHAnsi"/>
          <w:bCs/>
          <w:lang w:eastAsia="pl-PL"/>
        </w:rPr>
        <w:t>ostę</w:t>
      </w:r>
      <w:r w:rsidR="00E96B9D">
        <w:rPr>
          <w:rFonts w:eastAsia="Times New Roman" w:cstheme="minorHAnsi"/>
          <w:bCs/>
          <w:lang w:eastAsia="pl-PL"/>
        </w:rPr>
        <w:t>powaniu</w:t>
      </w:r>
      <w:r w:rsidR="001C3AB2">
        <w:rPr>
          <w:rFonts w:eastAsia="Times New Roman" w:cstheme="minorHAnsi"/>
          <w:bCs/>
          <w:lang w:eastAsia="pl-PL"/>
        </w:rPr>
        <w:t xml:space="preserve">. </w:t>
      </w:r>
      <w:r w:rsidR="0018565B" w:rsidRPr="00D96CCC">
        <w:rPr>
          <w:rFonts w:eastAsia="Times New Roman" w:cstheme="minorHAnsi"/>
          <w:bCs/>
          <w:lang w:eastAsia="pl-PL"/>
        </w:rPr>
        <w:t xml:space="preserve">na: </w:t>
      </w:r>
    </w:p>
    <w:p w:rsidR="007F7143" w:rsidRDefault="007F7143" w:rsidP="00D96CCC">
      <w:pPr>
        <w:shd w:val="clear" w:color="auto" w:fill="FFFFFF" w:themeFill="background1"/>
        <w:spacing w:after="0" w:line="340" w:lineRule="atLeast"/>
        <w:contextualSpacing/>
        <w:jc w:val="center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Opracowanie Programu Funkcjonalno – Użytkowego na realizację zadania pn.:</w:t>
      </w:r>
    </w:p>
    <w:p w:rsidR="008E2B08" w:rsidRPr="00114F21" w:rsidRDefault="007F7143" w:rsidP="00D96CCC">
      <w:pPr>
        <w:shd w:val="clear" w:color="auto" w:fill="FFFFFF" w:themeFill="background1"/>
        <w:spacing w:after="0" w:line="340" w:lineRule="atLeast"/>
        <w:contextualSpacing/>
        <w:jc w:val="center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Modernizacja oświetlenia na terenie Gminy Chłopice</w:t>
      </w:r>
    </w:p>
    <w:p w:rsidR="00984CA2" w:rsidRPr="00D96CCC" w:rsidRDefault="00984CA2" w:rsidP="0018565B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984CA2" w:rsidRDefault="0018565B" w:rsidP="0018565B">
      <w:pPr>
        <w:spacing w:after="0" w:line="240" w:lineRule="auto"/>
        <w:rPr>
          <w:rFonts w:eastAsia="Times New Roman" w:cstheme="minorHAnsi"/>
          <w:lang w:eastAsia="pl-PL"/>
        </w:rPr>
      </w:pPr>
      <w:r w:rsidRPr="00D96CCC">
        <w:rPr>
          <w:rFonts w:eastAsia="Times New Roman" w:cstheme="minorHAnsi"/>
          <w:bCs/>
          <w:lang w:eastAsia="pl-PL"/>
        </w:rPr>
        <w:t xml:space="preserve">Zamawiający </w:t>
      </w:r>
      <w:r w:rsidR="000638A7" w:rsidRPr="00D96CCC">
        <w:rPr>
          <w:rFonts w:eastAsia="Times New Roman" w:cstheme="minorHAnsi"/>
          <w:bCs/>
          <w:lang w:eastAsia="pl-PL"/>
        </w:rPr>
        <w:t>zamierza przeznaczyć na sfinansowanie zamówienia kwotę</w:t>
      </w:r>
      <w:r w:rsidRPr="00D96CCC">
        <w:rPr>
          <w:rFonts w:eastAsia="Times New Roman" w:cstheme="minorHAnsi"/>
          <w:bCs/>
          <w:lang w:eastAsia="pl-PL"/>
        </w:rPr>
        <w:t>:</w:t>
      </w:r>
      <w:r w:rsidR="00FF0D1F" w:rsidRPr="00D96CCC">
        <w:rPr>
          <w:rFonts w:eastAsia="Times New Roman" w:cstheme="minorHAnsi"/>
          <w:bCs/>
          <w:lang w:eastAsia="pl-PL"/>
        </w:rPr>
        <w:t xml:space="preserve"> </w:t>
      </w:r>
      <w:r w:rsidR="00744B9A">
        <w:rPr>
          <w:rFonts w:eastAsia="Times New Roman" w:cstheme="minorHAnsi"/>
          <w:b/>
          <w:lang w:eastAsia="pl-PL"/>
        </w:rPr>
        <w:t>48 000</w:t>
      </w:r>
      <w:r w:rsidR="0013775E">
        <w:rPr>
          <w:rFonts w:eastAsia="Times New Roman" w:cstheme="minorHAnsi"/>
          <w:b/>
          <w:lang w:eastAsia="pl-PL"/>
        </w:rPr>
        <w:t>,00</w:t>
      </w:r>
      <w:r w:rsidR="005D4A57" w:rsidRPr="00D96CCC">
        <w:rPr>
          <w:rFonts w:eastAsia="Times New Roman" w:cstheme="minorHAnsi"/>
          <w:b/>
          <w:lang w:eastAsia="pl-PL"/>
        </w:rPr>
        <w:t xml:space="preserve"> </w:t>
      </w:r>
      <w:r w:rsidR="005F716D">
        <w:rPr>
          <w:rFonts w:eastAsia="Times New Roman" w:cstheme="minorHAnsi"/>
          <w:b/>
          <w:lang w:eastAsia="pl-PL"/>
        </w:rPr>
        <w:t>zł br</w:t>
      </w:r>
      <w:r w:rsidRPr="00D96CCC">
        <w:rPr>
          <w:rFonts w:eastAsia="Times New Roman" w:cstheme="minorHAnsi"/>
          <w:b/>
          <w:lang w:eastAsia="pl-PL"/>
        </w:rPr>
        <w:t>utto</w:t>
      </w:r>
      <w:r w:rsidRPr="00D96CCC">
        <w:rPr>
          <w:rFonts w:eastAsia="Times New Roman" w:cstheme="minorHAnsi"/>
          <w:lang w:eastAsia="pl-PL"/>
        </w:rPr>
        <w:t>.</w:t>
      </w:r>
    </w:p>
    <w:p w:rsidR="001C3AB2" w:rsidRPr="001C3AB2" w:rsidRDefault="001C3AB2" w:rsidP="0018565B">
      <w:pPr>
        <w:spacing w:after="0" w:line="240" w:lineRule="auto"/>
        <w:rPr>
          <w:rFonts w:eastAsia="Times New Roman" w:cstheme="minorHAnsi"/>
          <w:lang w:eastAsia="pl-PL"/>
        </w:rPr>
      </w:pPr>
    </w:p>
    <w:p w:rsidR="00C751E2" w:rsidRPr="00D96CCC" w:rsidRDefault="00C80893" w:rsidP="0018565B">
      <w:pPr>
        <w:spacing w:after="0" w:line="240" w:lineRule="auto"/>
        <w:rPr>
          <w:rFonts w:eastAsia="Times New Roman" w:cstheme="minorHAnsi"/>
          <w:lang w:eastAsia="pl-PL"/>
        </w:rPr>
      </w:pPr>
      <w:r w:rsidRPr="00D96CCC">
        <w:rPr>
          <w:rFonts w:eastAsia="Times New Roman" w:cstheme="minorHAnsi"/>
          <w:lang w:eastAsia="pl-PL"/>
        </w:rPr>
        <w:t>Wykaz Wykonawców, którzy złożyli oferty w przedmiotowym post</w:t>
      </w:r>
      <w:r w:rsidR="00967091" w:rsidRPr="00D96CCC">
        <w:rPr>
          <w:rFonts w:eastAsia="Times New Roman" w:cstheme="minorHAnsi"/>
          <w:lang w:eastAsia="pl-PL"/>
        </w:rPr>
        <w:t>ę</w:t>
      </w:r>
      <w:r w:rsidRPr="00D96CCC">
        <w:rPr>
          <w:rFonts w:eastAsia="Times New Roman" w:cstheme="minorHAnsi"/>
          <w:lang w:eastAsia="pl-PL"/>
        </w:rPr>
        <w:t>powaniu:</w:t>
      </w:r>
    </w:p>
    <w:p w:rsidR="00D96CCC" w:rsidRPr="00FF0D1F" w:rsidRDefault="00D96CCC" w:rsidP="0018565B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701"/>
      </w:tblGrid>
      <w:tr w:rsidR="00F447DC" w:rsidRPr="00FF0D1F" w:rsidTr="00F447DC">
        <w:trPr>
          <w:cantSplit/>
          <w:trHeight w:val="781"/>
          <w:jc w:val="center"/>
        </w:trPr>
        <w:tc>
          <w:tcPr>
            <w:tcW w:w="704" w:type="dxa"/>
            <w:vAlign w:val="center"/>
          </w:tcPr>
          <w:p w:rsidR="00F447DC" w:rsidRPr="00FF0D1F" w:rsidRDefault="00F447DC" w:rsidP="005F716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</w:pPr>
            <w:r w:rsidRPr="00FF0D1F"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>Nr oferty</w:t>
            </w:r>
          </w:p>
        </w:tc>
        <w:tc>
          <w:tcPr>
            <w:tcW w:w="6521" w:type="dxa"/>
            <w:vAlign w:val="center"/>
          </w:tcPr>
          <w:p w:rsidR="00F447DC" w:rsidRPr="00FF0D1F" w:rsidRDefault="00F447DC" w:rsidP="00547EE2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</w:pPr>
            <w:r w:rsidRPr="00FF0D1F"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>Firma (nazwa) lub nazwisko oraz</w:t>
            </w:r>
            <w:r w:rsidRPr="00FF0D1F"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F447DC" w:rsidRPr="00FF0D1F" w:rsidRDefault="00F447DC" w:rsidP="005F716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>Kwota</w:t>
            </w:r>
            <w:r w:rsidRPr="00FF0D1F"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 xml:space="preserve"> brutto za wykonanie </w:t>
            </w:r>
            <w:r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 xml:space="preserve">całości </w:t>
            </w:r>
            <w:r w:rsidRPr="00FF0D1F">
              <w:rPr>
                <w:rFonts w:eastAsia="Times New Roman" w:cstheme="minorHAnsi"/>
                <w:bCs/>
                <w:i/>
                <w:sz w:val="16"/>
                <w:szCs w:val="18"/>
                <w:lang w:eastAsia="pl-PL"/>
              </w:rPr>
              <w:t>przedmiotu zamówienia PLN</w:t>
            </w:r>
          </w:p>
        </w:tc>
      </w:tr>
      <w:tr w:rsidR="00F447DC" w:rsidRPr="00FF0D1F" w:rsidTr="00F447DC">
        <w:trPr>
          <w:cantSplit/>
          <w:trHeight w:val="403"/>
          <w:jc w:val="center"/>
        </w:trPr>
        <w:tc>
          <w:tcPr>
            <w:tcW w:w="704" w:type="dxa"/>
            <w:vAlign w:val="center"/>
          </w:tcPr>
          <w:p w:rsidR="00F447DC" w:rsidRPr="00D96CCC" w:rsidRDefault="00F447DC" w:rsidP="007162C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96CCC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6521" w:type="dxa"/>
            <w:vAlign w:val="center"/>
          </w:tcPr>
          <w:p w:rsidR="0013775E" w:rsidRDefault="00547EE2" w:rsidP="00547EE2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MT CONSULTING Kręcicki Strzelczyk Spółka Jawna</w:t>
            </w:r>
          </w:p>
          <w:p w:rsidR="00547EE2" w:rsidRPr="00D96CCC" w:rsidRDefault="00547EE2" w:rsidP="00547EE2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Wzg. Bernadowo 228/4 81-583 Gdynia</w:t>
            </w:r>
          </w:p>
        </w:tc>
        <w:tc>
          <w:tcPr>
            <w:tcW w:w="1701" w:type="dxa"/>
            <w:vAlign w:val="center"/>
          </w:tcPr>
          <w:p w:rsidR="00F447DC" w:rsidRPr="00D96CCC" w:rsidRDefault="00547EE2" w:rsidP="005541E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9 976,53</w:t>
            </w:r>
          </w:p>
        </w:tc>
      </w:tr>
      <w:tr w:rsidR="00F447DC" w:rsidRPr="00FF0D1F" w:rsidTr="00F447DC">
        <w:trPr>
          <w:cantSplit/>
          <w:trHeight w:val="555"/>
          <w:jc w:val="center"/>
        </w:trPr>
        <w:tc>
          <w:tcPr>
            <w:tcW w:w="704" w:type="dxa"/>
            <w:vAlign w:val="center"/>
          </w:tcPr>
          <w:p w:rsidR="00F447DC" w:rsidRPr="00D96CCC" w:rsidRDefault="00F447DC" w:rsidP="0071090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96CCC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6521" w:type="dxa"/>
            <w:vAlign w:val="center"/>
          </w:tcPr>
          <w:p w:rsidR="005E78DF" w:rsidRDefault="00547EE2" w:rsidP="00084F0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MJ Energy Bogusław i Jakub Sucheccy sp. jawna</w:t>
            </w:r>
          </w:p>
          <w:p w:rsidR="00547EE2" w:rsidRPr="00D96CCC" w:rsidRDefault="00547EE2" w:rsidP="00084F0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Świderska 47 05-400 Otwock</w:t>
            </w:r>
          </w:p>
        </w:tc>
        <w:tc>
          <w:tcPr>
            <w:tcW w:w="1701" w:type="dxa"/>
            <w:vAlign w:val="center"/>
          </w:tcPr>
          <w:p w:rsidR="00F447DC" w:rsidRPr="00D96CCC" w:rsidRDefault="00547EE2" w:rsidP="002058B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15 990,00</w:t>
            </w:r>
          </w:p>
        </w:tc>
      </w:tr>
      <w:tr w:rsidR="00F447DC" w:rsidRPr="00FF0D1F" w:rsidTr="00F447DC">
        <w:trPr>
          <w:cantSplit/>
          <w:trHeight w:val="519"/>
          <w:jc w:val="center"/>
        </w:trPr>
        <w:tc>
          <w:tcPr>
            <w:tcW w:w="704" w:type="dxa"/>
            <w:vAlign w:val="center"/>
          </w:tcPr>
          <w:p w:rsidR="00F447DC" w:rsidRPr="00D96CCC" w:rsidRDefault="00F447DC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96CCC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6521" w:type="dxa"/>
            <w:vAlign w:val="center"/>
          </w:tcPr>
          <w:p w:rsidR="003E7D9F" w:rsidRDefault="00547EE2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JASNY PL Sp. o.o.</w:t>
            </w:r>
          </w:p>
          <w:p w:rsidR="00547EE2" w:rsidRPr="00D96CCC" w:rsidRDefault="00547EE2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Dehnelów 40 41-250 Czeladź</w:t>
            </w:r>
          </w:p>
        </w:tc>
        <w:tc>
          <w:tcPr>
            <w:tcW w:w="1701" w:type="dxa"/>
            <w:vAlign w:val="center"/>
          </w:tcPr>
          <w:p w:rsidR="00F447DC" w:rsidRPr="00506083" w:rsidRDefault="00CA5DAD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14 883,00</w:t>
            </w:r>
          </w:p>
        </w:tc>
      </w:tr>
      <w:tr w:rsidR="005E78DF" w:rsidRPr="00FF0D1F" w:rsidTr="00F447DC">
        <w:trPr>
          <w:cantSplit/>
          <w:trHeight w:val="519"/>
          <w:jc w:val="center"/>
        </w:trPr>
        <w:tc>
          <w:tcPr>
            <w:tcW w:w="704" w:type="dxa"/>
            <w:vAlign w:val="center"/>
          </w:tcPr>
          <w:p w:rsidR="005E78DF" w:rsidRPr="00D96CCC" w:rsidRDefault="005E78DF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6521" w:type="dxa"/>
            <w:vAlign w:val="center"/>
          </w:tcPr>
          <w:p w:rsidR="005E78DF" w:rsidRDefault="00B80424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WABAR PROJEKT Sp. z o.o.</w:t>
            </w:r>
          </w:p>
          <w:p w:rsidR="00B80424" w:rsidRDefault="00B80424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Krakowska 447G 35-213 Rzeszów</w:t>
            </w:r>
          </w:p>
        </w:tc>
        <w:tc>
          <w:tcPr>
            <w:tcW w:w="1701" w:type="dxa"/>
            <w:vAlign w:val="center"/>
          </w:tcPr>
          <w:p w:rsidR="005E78DF" w:rsidRDefault="00B80424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4 243,50</w:t>
            </w:r>
          </w:p>
        </w:tc>
      </w:tr>
      <w:tr w:rsidR="005E78DF" w:rsidRPr="00FF0D1F" w:rsidTr="00F447DC">
        <w:trPr>
          <w:cantSplit/>
          <w:trHeight w:val="519"/>
          <w:jc w:val="center"/>
        </w:trPr>
        <w:tc>
          <w:tcPr>
            <w:tcW w:w="704" w:type="dxa"/>
            <w:vAlign w:val="center"/>
          </w:tcPr>
          <w:p w:rsidR="005E78DF" w:rsidRDefault="005E78DF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6521" w:type="dxa"/>
            <w:vAlign w:val="center"/>
          </w:tcPr>
          <w:p w:rsidR="005E78DF" w:rsidRDefault="00B80424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DETEO Sp. z o.o.</w:t>
            </w:r>
          </w:p>
          <w:p w:rsidR="00B80424" w:rsidRDefault="00B80424" w:rsidP="004D426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Misiągiewicza </w:t>
            </w:r>
            <w:r w:rsidR="00B51D63">
              <w:rPr>
                <w:rFonts w:eastAsia="Times New Roman" w:cstheme="minorHAnsi"/>
                <w:lang w:eastAsia="pl-PL"/>
              </w:rPr>
              <w:t>22a/1 37-200 Przeworsk</w:t>
            </w:r>
          </w:p>
        </w:tc>
        <w:tc>
          <w:tcPr>
            <w:tcW w:w="1701" w:type="dxa"/>
            <w:vAlign w:val="center"/>
          </w:tcPr>
          <w:p w:rsidR="005E78DF" w:rsidRDefault="00B51D63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3 444,00</w:t>
            </w:r>
            <w:bookmarkStart w:id="0" w:name="_GoBack"/>
            <w:bookmarkEnd w:id="0"/>
          </w:p>
        </w:tc>
      </w:tr>
      <w:tr w:rsidR="00CA5DAD" w:rsidRPr="00FF0D1F" w:rsidTr="00F447DC">
        <w:trPr>
          <w:cantSplit/>
          <w:trHeight w:val="519"/>
          <w:jc w:val="center"/>
        </w:trPr>
        <w:tc>
          <w:tcPr>
            <w:tcW w:w="704" w:type="dxa"/>
            <w:vAlign w:val="center"/>
          </w:tcPr>
          <w:p w:rsidR="00CA5DAD" w:rsidRDefault="00CA5DAD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6521" w:type="dxa"/>
            <w:vAlign w:val="center"/>
          </w:tcPr>
          <w:p w:rsidR="00CA5DAD" w:rsidRDefault="00CA5DAD" w:rsidP="00CA5DA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SAHARAM GROUP Spółka z o.o.</w:t>
            </w:r>
          </w:p>
          <w:p w:rsidR="00CA5DAD" w:rsidRDefault="00CA5DAD" w:rsidP="00CA5DA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pl. Jana Kilińskiego 2 35-005 Rzeszów</w:t>
            </w:r>
          </w:p>
        </w:tc>
        <w:tc>
          <w:tcPr>
            <w:tcW w:w="1701" w:type="dxa"/>
            <w:vAlign w:val="center"/>
          </w:tcPr>
          <w:p w:rsidR="00CA5DAD" w:rsidRDefault="00CA5DAD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221 400,00</w:t>
            </w:r>
          </w:p>
        </w:tc>
      </w:tr>
      <w:tr w:rsidR="00CA5DAD" w:rsidRPr="00FF0D1F" w:rsidTr="00F447DC">
        <w:trPr>
          <w:cantSplit/>
          <w:trHeight w:val="519"/>
          <w:jc w:val="center"/>
        </w:trPr>
        <w:tc>
          <w:tcPr>
            <w:tcW w:w="704" w:type="dxa"/>
            <w:vAlign w:val="center"/>
          </w:tcPr>
          <w:p w:rsidR="00CA5DAD" w:rsidRDefault="00CA5DAD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6521" w:type="dxa"/>
            <w:vAlign w:val="center"/>
          </w:tcPr>
          <w:p w:rsidR="00CA5DAD" w:rsidRDefault="00CA5DAD" w:rsidP="00CA5DA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Fundacja Krajowa Agencja Rozwoju Efektywności Technicznej</w:t>
            </w:r>
          </w:p>
          <w:p w:rsidR="00CA5DAD" w:rsidRDefault="00CA5DAD" w:rsidP="00CA5DA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Samuela Bogumiła Lindego 1C 30-148 Kraków</w:t>
            </w:r>
          </w:p>
        </w:tc>
        <w:tc>
          <w:tcPr>
            <w:tcW w:w="1701" w:type="dxa"/>
            <w:vAlign w:val="center"/>
          </w:tcPr>
          <w:p w:rsidR="00CA5DAD" w:rsidRDefault="00CA5DAD" w:rsidP="00D80C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15 990,00</w:t>
            </w:r>
          </w:p>
        </w:tc>
      </w:tr>
    </w:tbl>
    <w:p w:rsidR="0018565B" w:rsidRPr="00FF0D1F" w:rsidRDefault="00D71633" w:rsidP="0018565B">
      <w:pPr>
        <w:spacing w:after="0" w:line="240" w:lineRule="auto"/>
        <w:ind w:hanging="72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F0D1F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FF0D1F">
        <w:rPr>
          <w:rFonts w:eastAsia="Times New Roman" w:cstheme="minorHAnsi"/>
          <w:b/>
          <w:bCs/>
          <w:sz w:val="18"/>
          <w:szCs w:val="18"/>
          <w:lang w:eastAsia="pl-PL"/>
        </w:rPr>
        <w:tab/>
      </w:r>
    </w:p>
    <w:p w:rsidR="00FF0D1F" w:rsidRDefault="00FF0D1F" w:rsidP="0058500E">
      <w:pPr>
        <w:widowControl w:val="0"/>
        <w:spacing w:after="0" w:line="240" w:lineRule="auto"/>
        <w:ind w:left="5103"/>
        <w:jc w:val="center"/>
        <w:rPr>
          <w:rFonts w:eastAsia="Times New Roman" w:cstheme="minorHAnsi"/>
          <w:i/>
          <w:snapToGrid w:val="0"/>
          <w:color w:val="000000"/>
          <w:lang w:eastAsia="pl-PL"/>
        </w:rPr>
      </w:pPr>
    </w:p>
    <w:p w:rsidR="00034B78" w:rsidRDefault="00034B78" w:rsidP="0058500E">
      <w:pPr>
        <w:widowControl w:val="0"/>
        <w:spacing w:after="0" w:line="240" w:lineRule="auto"/>
        <w:ind w:left="5103"/>
        <w:jc w:val="center"/>
        <w:rPr>
          <w:rFonts w:eastAsia="Times New Roman" w:cstheme="minorHAnsi"/>
          <w:i/>
          <w:snapToGrid w:val="0"/>
          <w:color w:val="000000"/>
          <w:lang w:eastAsia="pl-PL"/>
        </w:rPr>
      </w:pPr>
    </w:p>
    <w:p w:rsidR="0058500E" w:rsidRPr="00034B78" w:rsidRDefault="00034B78" w:rsidP="00034B78">
      <w:pPr>
        <w:spacing w:after="0" w:line="240" w:lineRule="auto"/>
        <w:ind w:left="4962"/>
        <w:jc w:val="center"/>
        <w:rPr>
          <w:rFonts w:eastAsia="Times New Roman" w:cstheme="minorHAnsi"/>
          <w:sz w:val="20"/>
          <w:szCs w:val="24"/>
          <w:lang w:eastAsia="pl-PL"/>
        </w:rPr>
      </w:pPr>
      <w:r w:rsidRPr="00034B78">
        <w:rPr>
          <w:rFonts w:eastAsia="Times New Roman" w:cstheme="minorHAnsi"/>
          <w:sz w:val="20"/>
          <w:szCs w:val="24"/>
          <w:lang w:eastAsia="pl-PL"/>
        </w:rPr>
        <w:t>Podinspektor ds.</w:t>
      </w:r>
    </w:p>
    <w:p w:rsidR="00034B78" w:rsidRPr="00034B78" w:rsidRDefault="00034B78" w:rsidP="00034B78">
      <w:pPr>
        <w:spacing w:after="0" w:line="240" w:lineRule="auto"/>
        <w:ind w:left="4962"/>
        <w:jc w:val="center"/>
        <w:rPr>
          <w:rFonts w:eastAsia="Times New Roman" w:cstheme="minorHAnsi"/>
          <w:sz w:val="20"/>
          <w:szCs w:val="24"/>
          <w:lang w:eastAsia="pl-PL"/>
        </w:rPr>
      </w:pPr>
      <w:r w:rsidRPr="00034B78">
        <w:rPr>
          <w:rFonts w:eastAsia="Times New Roman" w:cstheme="minorHAnsi"/>
          <w:sz w:val="20"/>
          <w:szCs w:val="24"/>
          <w:lang w:eastAsia="pl-PL"/>
        </w:rPr>
        <w:t>zamówień publicznych</w:t>
      </w:r>
    </w:p>
    <w:p w:rsidR="00034B78" w:rsidRDefault="00034B78" w:rsidP="00034B78">
      <w:pPr>
        <w:spacing w:after="0" w:line="240" w:lineRule="auto"/>
        <w:ind w:left="4962"/>
        <w:jc w:val="center"/>
        <w:rPr>
          <w:rFonts w:eastAsia="Times New Roman" w:cstheme="minorHAnsi"/>
          <w:sz w:val="20"/>
          <w:szCs w:val="24"/>
          <w:lang w:eastAsia="pl-PL"/>
        </w:rPr>
      </w:pPr>
    </w:p>
    <w:p w:rsidR="00034B78" w:rsidRDefault="00034B78" w:rsidP="00034B78">
      <w:pPr>
        <w:spacing w:after="0" w:line="240" w:lineRule="auto"/>
        <w:ind w:left="4962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034B78">
        <w:rPr>
          <w:rFonts w:eastAsia="Times New Roman" w:cstheme="minorHAnsi"/>
          <w:i/>
          <w:sz w:val="20"/>
          <w:szCs w:val="24"/>
          <w:lang w:eastAsia="pl-PL"/>
        </w:rPr>
        <w:t>Jacek Kotyla</w:t>
      </w:r>
    </w:p>
    <w:p w:rsidR="009A658E" w:rsidRDefault="009A658E" w:rsidP="00034B78">
      <w:pPr>
        <w:spacing w:after="0" w:line="240" w:lineRule="auto"/>
        <w:ind w:left="4962"/>
        <w:jc w:val="center"/>
        <w:rPr>
          <w:rFonts w:eastAsia="Times New Roman" w:cstheme="minorHAnsi"/>
          <w:i/>
          <w:sz w:val="20"/>
          <w:szCs w:val="24"/>
          <w:lang w:eastAsia="pl-PL"/>
        </w:rPr>
      </w:pPr>
    </w:p>
    <w:sectPr w:rsidR="009A658E" w:rsidSect="005F716D">
      <w:headerReference w:type="default" r:id="rId7"/>
      <w:pgSz w:w="11906" w:h="16838" w:code="9"/>
      <w:pgMar w:top="709" w:right="991" w:bottom="851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4F" w:rsidRDefault="0078504F" w:rsidP="0018565B">
      <w:pPr>
        <w:spacing w:after="0" w:line="240" w:lineRule="auto"/>
      </w:pPr>
      <w:r>
        <w:separator/>
      </w:r>
    </w:p>
  </w:endnote>
  <w:endnote w:type="continuationSeparator" w:id="0">
    <w:p w:rsidR="0078504F" w:rsidRDefault="0078504F" w:rsidP="001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4F" w:rsidRDefault="0078504F" w:rsidP="0018565B">
      <w:pPr>
        <w:spacing w:after="0" w:line="240" w:lineRule="auto"/>
      </w:pPr>
      <w:r>
        <w:separator/>
      </w:r>
    </w:p>
  </w:footnote>
  <w:footnote w:type="continuationSeparator" w:id="0">
    <w:p w:rsidR="0078504F" w:rsidRDefault="0078504F" w:rsidP="0018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6D" w:rsidRDefault="005F716D" w:rsidP="005F716D">
    <w:pPr>
      <w:pStyle w:val="Bezodstpw"/>
      <w:rPr>
        <w:rFonts w:cs="Calibri"/>
        <w:sz w:val="20"/>
        <w:szCs w:val="20"/>
      </w:rPr>
    </w:pPr>
  </w:p>
  <w:p w:rsidR="00114F21" w:rsidRPr="00114F21" w:rsidRDefault="00114F21" w:rsidP="00114F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eastAsia="pl-PL"/>
      </w:rPr>
    </w:pPr>
  </w:p>
  <w:p w:rsidR="00114F21" w:rsidRPr="00114F21" w:rsidRDefault="00114F21" w:rsidP="00114F21">
    <w:pPr>
      <w:tabs>
        <w:tab w:val="center" w:pos="4536"/>
        <w:tab w:val="right" w:pos="9072"/>
      </w:tabs>
      <w:suppressAutoHyphens/>
      <w:spacing w:after="0" w:line="240" w:lineRule="auto"/>
      <w:ind w:right="674"/>
      <w:rPr>
        <w:rFonts w:ascii="Times New Roman" w:eastAsia="Times New Roman" w:hAnsi="Times New Roman" w:cs="Calibri"/>
        <w:sz w:val="24"/>
        <w:szCs w:val="24"/>
        <w:lang w:eastAsia="pl-PL"/>
      </w:rPr>
    </w:pPr>
  </w:p>
  <w:p w:rsidR="00114F21" w:rsidRDefault="00114F21" w:rsidP="00114F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eastAsia="pl-PL"/>
      </w:rPr>
    </w:pPr>
  </w:p>
  <w:p w:rsidR="005F716D" w:rsidRPr="00C7553C" w:rsidRDefault="00F447DC" w:rsidP="005F716D">
    <w:pPr>
      <w:pStyle w:val="Bezodstpw"/>
      <w:rPr>
        <w:rFonts w:cs="Calibri"/>
        <w:sz w:val="20"/>
        <w:szCs w:val="20"/>
      </w:rPr>
    </w:pPr>
    <w:r>
      <w:rPr>
        <w:rFonts w:cs="Calibri"/>
        <w:sz w:val="20"/>
        <w:szCs w:val="20"/>
      </w:rPr>
      <w:t>Znak sprawy: RG.2600.</w:t>
    </w:r>
    <w:r w:rsidR="007F7143">
      <w:rPr>
        <w:rFonts w:cs="Calibri"/>
        <w:sz w:val="20"/>
        <w:szCs w:val="20"/>
      </w:rPr>
      <w:t>53</w:t>
    </w:r>
    <w:r w:rsidR="005F716D" w:rsidRPr="00C7553C">
      <w:rPr>
        <w:rFonts w:cs="Calibri"/>
        <w:sz w:val="20"/>
        <w:szCs w:val="20"/>
      </w:rPr>
      <w:t>.202</w:t>
    </w:r>
    <w:r w:rsidR="00114F21">
      <w:rPr>
        <w:rFonts w:cs="Calibri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B"/>
    <w:rsid w:val="000123EA"/>
    <w:rsid w:val="0002265B"/>
    <w:rsid w:val="00030C57"/>
    <w:rsid w:val="00034B78"/>
    <w:rsid w:val="0004417D"/>
    <w:rsid w:val="000638A7"/>
    <w:rsid w:val="00083206"/>
    <w:rsid w:val="00084F0E"/>
    <w:rsid w:val="000B69A2"/>
    <w:rsid w:val="00113FA7"/>
    <w:rsid w:val="00114F21"/>
    <w:rsid w:val="0013775E"/>
    <w:rsid w:val="00172E54"/>
    <w:rsid w:val="0018565B"/>
    <w:rsid w:val="001B2A3F"/>
    <w:rsid w:val="001C3AB2"/>
    <w:rsid w:val="001C7493"/>
    <w:rsid w:val="001D2E06"/>
    <w:rsid w:val="001D324E"/>
    <w:rsid w:val="001D7B6F"/>
    <w:rsid w:val="001F00AA"/>
    <w:rsid w:val="00201250"/>
    <w:rsid w:val="002058BB"/>
    <w:rsid w:val="00247EE7"/>
    <w:rsid w:val="00263B75"/>
    <w:rsid w:val="00290973"/>
    <w:rsid w:val="002A76BA"/>
    <w:rsid w:val="002B5C8D"/>
    <w:rsid w:val="002B7D15"/>
    <w:rsid w:val="002C7539"/>
    <w:rsid w:val="00305D2B"/>
    <w:rsid w:val="0030736A"/>
    <w:rsid w:val="00332E9C"/>
    <w:rsid w:val="00357EEA"/>
    <w:rsid w:val="003866F7"/>
    <w:rsid w:val="003B2D97"/>
    <w:rsid w:val="003C585F"/>
    <w:rsid w:val="003E7D9F"/>
    <w:rsid w:val="003F55E5"/>
    <w:rsid w:val="00436466"/>
    <w:rsid w:val="00444F7B"/>
    <w:rsid w:val="004507C0"/>
    <w:rsid w:val="004D426A"/>
    <w:rsid w:val="004E211E"/>
    <w:rsid w:val="004F7F8F"/>
    <w:rsid w:val="0050397B"/>
    <w:rsid w:val="00506083"/>
    <w:rsid w:val="00531B89"/>
    <w:rsid w:val="00533ED4"/>
    <w:rsid w:val="00547EE2"/>
    <w:rsid w:val="005511DA"/>
    <w:rsid w:val="005541ED"/>
    <w:rsid w:val="00580C9D"/>
    <w:rsid w:val="0058500E"/>
    <w:rsid w:val="00585B05"/>
    <w:rsid w:val="005B00DB"/>
    <w:rsid w:val="005C189B"/>
    <w:rsid w:val="005C57FF"/>
    <w:rsid w:val="005D4A57"/>
    <w:rsid w:val="005E78DF"/>
    <w:rsid w:val="005F716D"/>
    <w:rsid w:val="00600E1D"/>
    <w:rsid w:val="0062119E"/>
    <w:rsid w:val="00667517"/>
    <w:rsid w:val="00667A62"/>
    <w:rsid w:val="00692828"/>
    <w:rsid w:val="006968D1"/>
    <w:rsid w:val="00710907"/>
    <w:rsid w:val="00720E70"/>
    <w:rsid w:val="00744B9A"/>
    <w:rsid w:val="00756E08"/>
    <w:rsid w:val="0078504F"/>
    <w:rsid w:val="007A7585"/>
    <w:rsid w:val="007A7C3F"/>
    <w:rsid w:val="007B66DC"/>
    <w:rsid w:val="007E68D7"/>
    <w:rsid w:val="007F7143"/>
    <w:rsid w:val="008025F0"/>
    <w:rsid w:val="00803FB5"/>
    <w:rsid w:val="00812CC7"/>
    <w:rsid w:val="008A3856"/>
    <w:rsid w:val="008D5760"/>
    <w:rsid w:val="008E0B06"/>
    <w:rsid w:val="008E2B08"/>
    <w:rsid w:val="00901AA7"/>
    <w:rsid w:val="009131F4"/>
    <w:rsid w:val="00933264"/>
    <w:rsid w:val="00934D30"/>
    <w:rsid w:val="00967091"/>
    <w:rsid w:val="00984CA2"/>
    <w:rsid w:val="009A658E"/>
    <w:rsid w:val="009B1AA4"/>
    <w:rsid w:val="009D65F6"/>
    <w:rsid w:val="00A077E4"/>
    <w:rsid w:val="00A11E88"/>
    <w:rsid w:val="00A3084A"/>
    <w:rsid w:val="00A7077F"/>
    <w:rsid w:val="00AB6539"/>
    <w:rsid w:val="00AD47AE"/>
    <w:rsid w:val="00AE0EE5"/>
    <w:rsid w:val="00B06C7A"/>
    <w:rsid w:val="00B111D8"/>
    <w:rsid w:val="00B51D63"/>
    <w:rsid w:val="00B80424"/>
    <w:rsid w:val="00BB1456"/>
    <w:rsid w:val="00BC525B"/>
    <w:rsid w:val="00C12E75"/>
    <w:rsid w:val="00C13F4B"/>
    <w:rsid w:val="00C30109"/>
    <w:rsid w:val="00C56E84"/>
    <w:rsid w:val="00C64C82"/>
    <w:rsid w:val="00C70AEF"/>
    <w:rsid w:val="00C751E2"/>
    <w:rsid w:val="00C75E0C"/>
    <w:rsid w:val="00C80893"/>
    <w:rsid w:val="00CA5DAD"/>
    <w:rsid w:val="00CB3239"/>
    <w:rsid w:val="00CB71D7"/>
    <w:rsid w:val="00CC258E"/>
    <w:rsid w:val="00CC729A"/>
    <w:rsid w:val="00CE4E6E"/>
    <w:rsid w:val="00CF262C"/>
    <w:rsid w:val="00D661AD"/>
    <w:rsid w:val="00D71633"/>
    <w:rsid w:val="00D80C5B"/>
    <w:rsid w:val="00D96CCC"/>
    <w:rsid w:val="00E31A16"/>
    <w:rsid w:val="00E41536"/>
    <w:rsid w:val="00E5399C"/>
    <w:rsid w:val="00E96B9D"/>
    <w:rsid w:val="00EF4FC8"/>
    <w:rsid w:val="00F447DC"/>
    <w:rsid w:val="00F611EB"/>
    <w:rsid w:val="00F76A8F"/>
    <w:rsid w:val="00FB7062"/>
    <w:rsid w:val="00FD58AE"/>
    <w:rsid w:val="00FE14C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89C26-F239-40CE-BCF7-0CA8CA3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5E0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F71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4EA2-EFD5-4F5D-A505-8504938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2021-11-19T09:37:00Z</cp:lastPrinted>
  <dcterms:created xsi:type="dcterms:W3CDTF">2020-10-05T10:47:00Z</dcterms:created>
  <dcterms:modified xsi:type="dcterms:W3CDTF">2021-11-19T10:22:00Z</dcterms:modified>
</cp:coreProperties>
</file>